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0D" w:rsidRDefault="00481D0D" w:rsidP="00E57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481D0D" w:rsidRDefault="00481D0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481D0D" w:rsidRDefault="00481D0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481D0D" w:rsidRDefault="00481D0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481D0D" w:rsidRDefault="00481D0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481D0D" w:rsidRDefault="00481D0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481D0D" w:rsidRDefault="00807B6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807B60">
        <w:rPr>
          <w:rFonts w:ascii="Arial" w:eastAsia="Times New Roman" w:hAnsi="Arial" w:cs="Arial"/>
          <w:b/>
          <w:bCs/>
          <w:sz w:val="72"/>
          <w:szCs w:val="72"/>
          <w:lang w:eastAsia="nl-NL"/>
        </w:rPr>
        <w:t>Algemene voorwaarden zorg Den Hof</w:t>
      </w:r>
    </w:p>
    <w:p w:rsidR="00481D0D" w:rsidRDefault="00481D0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bookmarkStart w:id="0" w:name="_GoBack"/>
      <w:bookmarkEnd w:id="0"/>
    </w:p>
    <w:p w:rsidR="00481D0D" w:rsidRDefault="00481D0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</w:p>
    <w:p w:rsidR="00481D0D" w:rsidRDefault="00481D0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nl-NL"/>
        </w:rPr>
        <w:drawing>
          <wp:inline distT="0" distB="0" distL="0" distR="0">
            <wp:extent cx="5760720" cy="2190115"/>
            <wp:effectExtent l="0" t="0" r="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denho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br w:type="page"/>
      </w:r>
    </w:p>
    <w:p w:rsidR="00E57287" w:rsidRPr="00E57287" w:rsidRDefault="00E57287" w:rsidP="00E57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lastRenderedPageBreak/>
        <w:t>Artikel 1 Begripsbepalingen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In deze algemene voorwaarden wordt verstaan onder: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1.1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Zorgaanbieder: Stichting Samenwerkende Zorgboeren Zuid (SZZ) en gebruik ervan deze algemene voorwaarden. SZZ is een zorgaanbieder met contracten met het</w:t>
      </w:r>
      <w:r w:rsidR="00E47C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Zorgkantoor en de Gemeente. Zorgaanbieder besteedt de Zorgverlening uit aan de bij haar aangesloten Zorgonderneming.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1.2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Zorgonderneming: kleinschalige zorgonderneming in een landelijke omgeving, een zorgboerderij. In opdracht van de Zorgaanbieder verleent de Zorgonderneming zorg</w:t>
      </w:r>
      <w:r w:rsidR="00E47C6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aan de Zorgvrager.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1.3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Zorgvrager: de natuurlijke persoon en wederpartij van Zorgaanbieder in de Overeenkomst en die uit hoofde daarvan Zorgverlening op een aangesloten Zorgonderneming ontvangt of zal ontvangen.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1.4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Wettelijk vertegenwoordiger: de persoon die de handelings- en/of wilsonbekwame Zorgvrager vertegenwoordigt, zijnde de ouder(s) of voogd in het geval van </w:t>
      </w:r>
      <w:r w:rsidR="00517B66"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een</w:t>
      </w:r>
      <w:r w:rsidR="00517B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minderjarige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Zorgvrager en een curator of mentor in het geval van een meerderjarige Zorgvrager.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1.5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Belangenbehartiger: de door Zorgvrager aangewezen persoon die zonder wettelijke basis doch op basis van een schriftelijke opdracht van de Zorgvrager deze</w:t>
      </w:r>
      <w:r w:rsidR="00517B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vertegenwoordigt in het geval de Zorgvrager meerderjarig is, maar niet in staat is tot een redelijke waardering van zijn belangen.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1.6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Indicatiebesluit: het besluit van een indicatieorgaan (CIZ) waarin is vastgelegd of en zo ja naar welke aard, omvang en duur Zorgvrager in aanmerking komt voor een of</w:t>
      </w:r>
      <w:r w:rsidR="00517B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meer functioneel omschreven Wlz-zorgaanspraken. In geval de zorgaanspraak “Wlz</w:t>
      </w:r>
      <w:r w:rsidR="00517B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verblijf” is aangewezen, wordt de omvang van de geïndiceerde zorgaanspraken</w:t>
      </w:r>
      <w:r w:rsidR="00517B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uitgedrukt in een bepaald zorgzwaartepakket.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1.7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Beschikking: het besluit van een door de Gemeente aangewezen indicatieorgaan (bv Wmo Loket, Centrum voor Jeugd &amp; Gezin) waarin is vastgelegd of en zo ja naar</w:t>
      </w:r>
      <w:r w:rsidR="00517B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welke aard, omvang en duur Zorgvrager in aanmerking komt voor zorg in het kader van de Wmo (Wet Maatschappelijke Ondersteuning) of </w:t>
      </w:r>
      <w:proofErr w:type="spell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Jw</w:t>
      </w:r>
      <w:proofErr w:type="spell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(Jeugdwet).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1.8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Zorg(verlening): (het verrichten van) handelingen op het gebied van zorg en ondersteuning van een Zorgvrager.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1.9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Zorgarrangement/plan van aanpak: de overeengekomen Zorg, afgeleid van het Indicatiebesluit/de Beschikking van de Zorgvrager.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1.10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Zorgplan: het document waarin de afspraken en na te streven doelstellingen schriftelijk uitgewerkt worden. De Zorgonderneming is verantwoordelijk voor de</w:t>
      </w:r>
      <w:r w:rsidR="00517B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opstelling en uitvoering van het Zorgplan. Het Zorgplan vormt een geheel met de Algemene Voorwaarden Zorglevering SZZ en de Voorwaarden Zorgonderneming.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lastRenderedPageBreak/>
        <w:t>1.11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 in natura (ZIN): De door de Zorgaanbieder verleende Zorg aan Zorgvrager, die (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behoudens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een eigen bijdrage) rechtstreeks door het zorgkantoor, dan wel de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Gemeente aan de Zorgaanbieder wordt betaald.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1.12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Algemene Voorwaarden Zorgverlening: integraal onderdeel van het Zorgplan waarmee de Zorgaanbieder zich 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jegens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Zorgvrager verbindt om tegen betaling</w:t>
      </w:r>
      <w:r w:rsidR="00CD61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Zorg te verlenen of om ZIN aan te bieden.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1.13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Voorwaarden Zorgonderneming: integraal onderdeel van het Zorgplan waarmee de Zorgonderneming zich 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jegens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Zorgvrager verbindt aan uitvoering van de</w:t>
      </w:r>
      <w:r w:rsidR="00CD61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Zorgverlening, conform art. 1.12.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1.14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Overeenkomst; komt tot stand na ondertekening van het Zorgplan, waarmee de zorgvrager 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tevens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akkoord gaat met de Algemene Voorwaarden Zorgverlening en de</w:t>
      </w:r>
      <w:r w:rsidR="00CD61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Voorwaarden Zorgonderneming.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1.15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WGBO: de wet 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inzake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geneeskundige behandelingsovereenkomst (Boek 7, titel 7, afdeling 5 Burgerlijk Wetboek).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1.16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Zorgkantoor: De instantie die verantwoordelijk is voor de uitvoering van de Wlz.</w:t>
      </w:r>
    </w:p>
    <w:p w:rsidR="00644064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1.17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Gemeente; De woonplaats van de cliënt die verantwoordelijk is voor de uitvoering van de Wmo en </w:t>
      </w:r>
      <w:proofErr w:type="spell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Jw</w:t>
      </w:r>
      <w:proofErr w:type="spell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E57287" w:rsidRDefault="00E57287" w:rsidP="006154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Algemeen Deel</w:t>
      </w:r>
    </w:p>
    <w:p w:rsidR="00644064" w:rsidRPr="00E57287" w:rsidRDefault="00644064" w:rsidP="006154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57287" w:rsidRPr="00E57287" w:rsidRDefault="00E57287" w:rsidP="00E57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 Artikel 2 Toepasselijkheid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2.1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Deze algemene voorwaarden zijn van toepassing op alle rechtsverhoudingen tussen de Zorgvrager en Zorgaanbieder uit hoofde van de Zorgverlening, waaronder, maar</w:t>
      </w:r>
      <w:r w:rsidR="00CD61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niet beperkt tot, de Overeenkomst.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2.2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Deze algemene voorwaarden zijn eveneens van toepassing op alle overeenkomsten met Zorgvrager voor de uitvoering waarvan derden, zoals aangesloten</w:t>
      </w:r>
      <w:r w:rsidR="00CD61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Zorgondernemingen, dienen te worden betrokken.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2.3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Eventuele wijzigingen op deze algemene voorwaarden zijn slechts geldig 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indien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deze tussen Zorgaanbieder en Zorgvrager uitdrukkelijk schriftelijk zijn</w:t>
      </w:r>
      <w:r w:rsidR="00CD61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overeengekomen.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Artikel 3 Overeenkomst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3.1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Overeenkomst wordt schriftelijk aangegaan en komt tot stand na ondertekening van het Zorgplan door Zorgvrager, dan wel diens Wettelijk vertegenwoordiger of</w:t>
      </w:r>
      <w:r w:rsidR="00CD61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Belangenbehartiger.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lastRenderedPageBreak/>
        <w:t>3.2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Het recht op Zorgverlening, 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conform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het Indicatiebesluit, dan wel de Beschikking vangt aan na ondertekening van het Zorgplan waarvan de Algemene Voorwaarden</w:t>
      </w:r>
      <w:r w:rsidR="00CD61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Zorgverlening integraal onderdeel uitmaken.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3.3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het geval de Zorgverlening op een eerdere datum is aangevangen dan de ondertekening van het Zorgplan, komt de Overeenkomst tot stand op het moment</w:t>
      </w:r>
      <w:r w:rsidR="00CD61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waarop Zorgvrager daadwerkelijk Zorg ontvangt. In het Zorgplan wordt die ingangsdatum vastgelegd.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Artikel 4 Kwaliteit Zorg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4.1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Zorgaanbieder biedt de Zorgvrager Zorgverlening overeenkomstig de eisen van verantwoorde zorg en de geldende normen van professionaliteit, kwaliteit en</w:t>
      </w:r>
      <w:r w:rsidR="00CD610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wetenschap.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4.2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Zorgaanbieder, dan wel de bij haar aangesloten Zorgondernemingen, voldoen aan de geschiktheidseisen zoals die zijn neergelegd in de </w:t>
      </w:r>
      <w:r w:rsidR="00BF132A"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Bestuur</w:t>
      </w:r>
      <w:r w:rsidR="00BF13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verklaring</w:t>
      </w:r>
      <w:r w:rsidR="00BF13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geschiktheidseisen t.b.v. de inkoop Wlz en de (deel)overeenkomsten met de Gemeente.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4.3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bij Zorgaanbieder aangesloten Zorgonderneming is verantwoordelijk en aansprakelijk voor de kwaliteit van de Zorg die wordt verleend. Zorgaanbieder stelt</w:t>
      </w:r>
      <w:r w:rsidR="00BF13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aan de bij haar aangesloten Zorgondernemingen als voorwaarde dat – indien van toepassing - uitvoering wordt gegeven aan de Kwaliteitswet zorginstellingen, de Wet</w:t>
      </w:r>
      <w:r w:rsidR="00BF13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op de Geneeskundige Behandeling-overeenkomst, de Wet op de Bescherming van Persoonsgegevens, de WKKGZ (Wet Kwaliteit, Klachten, Geschillen en</w:t>
      </w:r>
      <w:r w:rsidR="00BF13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Gezondheidszorg), de Wet BIG, 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alsmede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dat wat andere relevante wet- en regelgeving voorschrijven.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Artikel 5 Beëindiging en opzegging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5.1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Met de ondertekening van het Zorgplan gaan Zorgaanbieder en Zorgvrager een Overeenkomst aan. Deze Overeenkomst eindigt door: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a) het verstrijken van de looptijd;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b) het verlopen van het afgegeven Indicatiebesluit, dan wel Beschikking;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c) het overlijden van de Zorgvrager;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d) een door de Zorgaanbieder geconstateerd definitief vertrek van de Zorgvrager uit een bij de Zorgaanbieder aangesloten Zorgonderneming;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e) opzegging;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f) ontbinding;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g) een rechterlijke machtiging of andere titel op grond waarvan de Zorgvrager elders gedwongen wordt opgenomen en de overeengekomen zorg- en dienstverlening als</w:t>
      </w:r>
      <w:r w:rsidR="00BF13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gevolg daarvan feitelijk wordt gestaakt;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h) in het geval van surseance of faillissement van Zorgvrager of Zorgaanbieder.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lastRenderedPageBreak/>
        <w:t>5.2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Zorgaanbieder kan de Overeenkomst tussentijds opzeggen op grond van zodanig zwaarwegende redenen, dat voortzetting van de Zorgverlening in redelijkheid niet kan</w:t>
      </w:r>
      <w:r w:rsidR="00BF132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worden verlangd. Onder deze redenen wordt in ieder geval verstaan: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a) de Zorgvrager weigert stelselmatig de medewerking te verlenen die redelijkerwijs</w:t>
      </w:r>
      <w:r w:rsidR="00A076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nodig is voor een goede uitvoering van de Overeenkomst;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b) de Zorgvrager, diens Wettelijk vertegenwoordiger, Belangenbehartiger of anderen bij de Zorgvrager betrokkenen gedragingen vertoont/vertonen 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jegens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medewerkers of</w:t>
      </w:r>
      <w:r w:rsidR="00A076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cliënten van Zorgaanbieder, die voortzetting van de Zorgverlening niet meer mogelijk maken;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c) de omvang of zwaarte van de Zorgverlening door een gewijzigde (zorg)vraag zich zodanig ontwikkelt dat deze buiten de reikwijdte van de Overeenkomst gaat vallen en</w:t>
      </w:r>
      <w:r w:rsidR="00A076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de Zorgaanbieder en de Zorgvrager geen afspraken kunnen maken over een aanpassing van de Overeenkomst;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d) op het moment dat de Zorgaanbieder, als gevolg van een niet aan de Zorgaanbieder verwijtbare omstandigheid, geen vergoeding meer ontvangt van het Zorgkantoor</w:t>
      </w:r>
      <w:r w:rsidR="00A076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en/of de zorgverzekeraar en/of Gemeente voor de uitvoering van de Zorgverlening en de Zorgvrager deze ook niet voor eigen rekening afneemt;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e) de Zorgvrager als gevolg van een rechterlijke machtiging of andere titel gedwongen wordt opgenomen in de instelling van de Zorgaanbieder en de Zorgvrager en de</w:t>
      </w:r>
      <w:r w:rsidR="00A076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Zorgaanbieder geen overeenstemming kunnen bereiken over de beëindiging dan wel, indien relevant, aanpassing van de Zorgverlening.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5.3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Zorgaanbieder zal bij opzegging naar zijn vermogen behulpzaam zijn bij het vinden van een alternatief voor Zorgvrager.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5.4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de gevallen genoemd in 5.2 kan opzegging door de Zorgaanbieder tussentijds tegen elke dag van de kalendermaand geschieden, met inachtneming van een</w:t>
      </w:r>
      <w:r w:rsidR="00A076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opzegtermijn van twee maanden, tenzij dringende, aan de Zorgvrager onverwijld mee te delen redenen, onmiddellijke beëindiging van de Overeenkomst rechtvaardigen.</w:t>
      </w:r>
      <w:r w:rsidR="00A076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Opzegging met onmiddellijke ingang kan in ieder geval geschieden in de in 5.1 sub h en 5.2 sub d genoemde gevallen.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5.5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Zorgvrager kan de Overeenkomst schriftelijk tussentijds opzeggen tegen elke dag van de kalendermaand.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5.6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Indien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Zorgaanbieder deze algemene voorwaarden wijzigt, kan de Zorgvrager de Overeenkomst opzeggen tegen de dag waarop de wijziging van de algemene</w:t>
      </w:r>
      <w:r w:rsidR="00A076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voorwaarden in werking treedt.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5.7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Alvorens de Zorgaanbieder de overeenkomst opzegt om de redenen genoemd in 5.2 sub c, d of e zullen de Zorgaanbieder en de Zorgvrager met elkaar in overleg</w:t>
      </w:r>
      <w:r w:rsidR="00A076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treden over de mogelijkheid tot aanpassing van de Overeenkomst.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Artikel 6 Indicatie/Beschikking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6.1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Zorgvrager die ZIN ontvangt dient over een geldig Indicatiebesluit, dan wel Beschikking, te beschikken.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lastRenderedPageBreak/>
        <w:t>6.2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Indien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zorgvraag zich naar aard en omvang zodanig ontwikkelt dat de Zorgaanbieder zijns inziens geen verantwoorde zorg kan leveren binnen de grenzen</w:t>
      </w:r>
      <w:r w:rsidR="00A076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van het Indicatiebesluit, dan wel Beschikking, vraagt de Zorgvrager zijn Wettelijke vertegenwoordiger of Belangenbehartiger op gemotiveerd schriftelijk verzoek van de</w:t>
      </w:r>
      <w:r w:rsidR="00A076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Zorgaanbieder binnen 5 werkdagen daaropvolgend een nieuw indicatiebesluit, dan wel Beschikking aan bij daartoe relevant indicatieorgaan.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Artikel 7 Ruimtelijke privacy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7.1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Zorgaanbieder draagt ervoor zorg dat de Zorg(verlening) wordt uitgevoerd buiten de waarneming van anderen dan de Zorgvrager, tenzij de Zorgvrager ermee heeft</w:t>
      </w:r>
      <w:r w:rsidR="00A076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ingestemd dat de Zorg(verlening) kan worden waargenomen door anderen of uitstel niet verantwoord is of het uitvoeren van de verrichtingen buiten de waarneming van</w:t>
      </w:r>
      <w:r w:rsidR="00A076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anderen redelijkerwijs niet mogelijk is.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7.2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Onder anderen dan de Zorgvrager zijn niet begrepen degenen van wie beroepshalve de medewerking bij de uitvoering van de verrichting noodzakelijk is.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7.3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Onder anderen dan de Zorgvrager zijn evenmin begrepen de personen genoemd in artikel 19.1 van wie toestemming is vereist voor het uitvoeren van de overeenkomst</w:t>
      </w:r>
      <w:r w:rsidR="00A076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bij een minderjarige of wilsonbekwame Zorgvrager, tenzij door hun aanwezigheid niet de zorg kan worden verleend zoals bedoeld in artikel 4.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Artikel 8 Informatie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8.1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Zorgaanbieder geeft aan Zorgvrager algemene informatie over de Zorgverlening en die specifieke informatie over de inhoud van de te verlenen zorgverlening, waarover</w:t>
      </w:r>
      <w:r w:rsidR="00A076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de Zorgvrager redelijkerwijze dient te beschikken. De Zorgaanbieder geeft deze informatie schriftelijk als de Zorgvrager daarom vraagt.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8.2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informatie is begrijpelijk en passend bij de leeftijd en bevattingsvermogen van Zorgvrager. De informatie staat in juiste verhouding tot de aard van de Zorgverlening</w:t>
      </w:r>
      <w:r w:rsidR="00A076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die Zorgvrager krijgt en waarvan hij met in achtneming van zijn beperkingen redelijkerwijs op de hoogte moet zijn.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8.3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Zorgaanbieder geeft de informatie alleen niet 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indien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die zou leiden tot ernstig nadeel voor de Zorgvrager. 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Indien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het belang van de Zorgvrager dit vereist geeft de</w:t>
      </w:r>
      <w:r w:rsidR="00A076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Zorgaanbieder de desbetreffende informatie aan de wettelijk vertegenwoordiger van de Zorgvrager, diens belangenbehartiger dan wel een ander bij de Zorgvrager</w:t>
      </w:r>
      <w:r w:rsidR="00A076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betrokkene. Voordat Zorgaanbieder overgaat tot het onthouden van informatie, raadpleegt hij een andere ter zake deskundige hulpverlener.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8.4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Als de Zorgvrager geen informatie wil ontvangen respecteert de Zorgaanbieder dit na consultatie van een andere ter zake deskundige, behalve indien het belang dat de</w:t>
      </w:r>
      <w:r w:rsidR="00A076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Zorgvrager daarbij heeft niet opweegt tegen het nadeel dat daaruit voor hemzelf of anderen kan voortvloeien.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8.5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Bij het aangaan van de Overeenkomst verstrekt de Zorgonderneming een afschrift van de Algemene Voorwaarden Zorgverlening en Voorwaarden Zorgonderneming.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lastRenderedPageBreak/>
        <w:t>8.6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Bij het aangaan van de Overeenkomst verstrekt de Zorgonderneming daarnaast informatie over, medezeggenschap en cliëntenraad, de klachtenregeling, huisregels,</w:t>
      </w:r>
      <w:r w:rsidR="00A076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en overige relevante informatie.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Artikel 9 Zorgplan en toestemming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9.1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afspraken over de uitvoering van de Zorgverlening en na te streven doelstellingen</w:t>
      </w:r>
      <w:r w:rsidR="00551CC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worden uitgewerkt en neergelegd in een Zorgplan. Het Zorgplan wordt opgesteld</w:t>
      </w:r>
      <w:r w:rsidR="00551CC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door de Zorgonderneming. Het Zorgplan wordt zo spoedig mogelijk na aanvang van de zorgverlening gemaakt en ter ondertekening aan de Zorgvrager voorgelegd, doch</w:t>
      </w:r>
      <w:r w:rsidR="00551CC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uiterlijk binnen 6 weken.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9.2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Algemene Voorwaarden Zorgverlening en de Voorwaarden Zorgonderneming zijn integrale onderdelen van het Zorgplan.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9.3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Voor ingrijpend medisch handelen of andere handelingen die geen onderdeel uitmaken van het Zorgplan, is - 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behoudens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wanneer spoedeisend handelen vereist is</w:t>
      </w:r>
      <w:r w:rsidR="00551CC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- uitdrukkelijke toestemming van Zorgvrager nodig. Onder spoedeisend wordt verstaan de kennelijke noodzaak tot onverwijld uitvoeren van de handeling om ernstig</w:t>
      </w:r>
      <w:r w:rsidR="00551CC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nadeel voor de Zorgvrager te voorkomen. Achteraf wordt de Zorgvrager zo spoedig mogelijk ingelicht over de handeling.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9.4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Het Zorgplan wordt tenminste één keer per jaar geëvalueerd. In het Zorgplan worden hierover afspraken gemaakt. Bijstelling geschiedt in onderling overleg.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9.5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Indien Zorgaanbieder het voor de goede uitvoering van de Overeenkomst van belang of noodzakelijk acht dat de Zorgverlening op een andere plaats geschiedt dan in</w:t>
      </w:r>
      <w:r w:rsidR="00551CC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het Zorgplan is aangegeven, overlegt de Zorgaanbieder dan wel de Zorgonderneming hier voorafgaand over met de Zorgvrager.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Artikel 10 Verplichtingen van de Zorgvrager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10.1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Zorgvrager verleent naar beste kunnen de medewerking die redelijkerwijs nodig is voor het uitvoeren van de Overeenkomst.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10.2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Zorgvrager is gehouden alle gegevens en schriftelijke stukken die de Zorgaanbieder in redelijkheid nodig heeft voor het goed uitvoeren van de Zorgverlening, tijdig ter</w:t>
      </w:r>
      <w:r w:rsidR="00551CC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beschikking te stellen.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10.3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Zorgvrager is verplicht de Zorgaanbieder meteen te informeren over feiten en omstandigheden die voor de uitvoering van de Zorgverlening van belang kunnen zijn.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10.4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Zorgvrager staat in voor de juistheid, volledigheid en betrouwbaarheid van de ter hand gestelde gegevens en schriftelijke stukken.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Artikel 11 Dossiervorming, geheimhouding en privacy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11.1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Zorgaanbieder richt een (elektronisch) dossier in met betrekking tot de Zorgverlening voor Zorgvrager. Hij houdt in het dossier aantekening van de relevante</w:t>
      </w:r>
      <w:r w:rsidR="00551CC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gegevens over de gezondheid van de Zorgvrager en de gegevens die direct verband houden met de Zorgverlening.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lastRenderedPageBreak/>
        <w:t>11.2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Het Zorgplan maakt deel uit van het dossier.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11.3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Zorgaanbieder draagt zorg dat aan anderen dan de Zorgvrager geen inlichtingen over de Zorgvrager dan wel inzage in of afschrift van het dossier worden verstrekt</w:t>
      </w:r>
      <w:r w:rsidR="00551CC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dan met toestemming van de Zorgvrager. Het verstrekken gebeurt ook dan alleen voor zover daardoor de persoonlijke levenssfeer van een ander niet wordt geschaad.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11.4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Aan degenen die rechtstreeks betrokken zijn bij de uitvoering van de Overeenkomst en hun vervangers kan zonder toestemming van de Zorgvrager inlichtingen of</w:t>
      </w:r>
      <w:r w:rsidR="00551CC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inzage worden gegeven, voor zover nodig voor de uitoefening van hun werkzaamheden.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11.5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Aan de wettelijk vertegenwoordiger of belangenbehartiger van de minderjarige of wilsonbekwame Zorgvrager kan zonder toestemming van de Zorgvrager inlichtingen</w:t>
      </w:r>
      <w:r w:rsidR="00551CC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of inzage gegeven worden, voor zover deze informatie nodig is voor de vertegenwoordiging.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11.6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Door de ondertekening van het Zorgplan (daarmee een Overeenkomst aangaand) geeft de Zorgvrager toestemming voor het gebruik van gegevens door de</w:t>
      </w:r>
      <w:r w:rsidR="00551CC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Zorgaanbieder met betrekking tot de Zorgvrager ten behoeve van zorg</w:t>
      </w:r>
      <w:r w:rsidR="00551CC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ondersteunende functies, zoals dossierbeheer, financiële afwikkeling, intercollegiale toetsing,</w:t>
      </w:r>
      <w:r w:rsidR="00551CC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intervisie, supervisie, opleiding, kwaliteitsbewaking en kwaliteitsbevordering.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11.7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Zorgaanbieder bewaart het dossier gedurende vijftien jaren, te rekenen vanaf het tijdstip waarop de Overeenkomst is beëindigd. Gegevens met betrekking tot de</w:t>
      </w:r>
      <w:r w:rsidR="00551CC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Zorgvrager die niet tot het dossier behoren, bewaart de Zorgaanbieder zo lang als nodig is voor het doel waarvoor de gegevens zijn verkregen. Na afloop van die termijn</w:t>
      </w:r>
      <w:r w:rsidR="00551CC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vernietigt de Zorgaanbieder de gegevens. 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Indien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het gegevens betreft die hij van de Zorgvrager heeft ontvangen, geeft hij deze aan de Zorgvrager terug.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11.8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Zorgaanbieder vernietigt het dossier of gedeelten van het dossier binnen drie maanden na een daartoe strekkend schriftelijk verzoek van de Zorgvrager, tenzij het</w:t>
      </w:r>
      <w:r w:rsidR="00D05FD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verzoek bescheiden betreft waarvan redelijkerwijs aannemelijk is dat de bewaring van aanmerkelijk belang is voor een ander dan de Zorgvrager als mede voor zover het</w:t>
      </w:r>
      <w:r w:rsidR="00D05FD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bepaalde bij of 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krachtens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wet zich tegen vernietiging verzet.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11.9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Zorgaanbieder verstrekt de Zorgvrager inzage en afschrift van de bescheiden die deel uit maken van het dossier. De verstrekking blijft achterwege voor zover dit</w:t>
      </w:r>
      <w:r w:rsidR="00D05FD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noodzakelijk is in het belang van de bescherming van de persoonlijke levenssfeer van een ander.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11.10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Bij ZIN verleent de Zorgaanbieder medewerking aan het verstrekken van gegevens ten behoeve van de controles door het Zorgkantoor, dan wel de Gemeente, voor</w:t>
      </w:r>
      <w:r w:rsidR="00D05FD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zover deze controles worden uitgevoerd in overeenstemming met de privacywetgeving.</w:t>
      </w:r>
    </w:p>
    <w:p w:rsid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11.11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Persoonsgegevens van de Zorgvrager worden verwerkt overeenkomstig de regels van de Wet Bescherming Persoonsgegevens (WBP), 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alsmede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voor deze wetten in</w:t>
      </w:r>
      <w:r w:rsidR="00D05FD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de plaats tredende wet- en regelgeving, waaronder de Algemene Verordening Gegevensbescherming per 25 mei 2018. De Zorgaanbieder en de Zorgonderneming</w:t>
      </w:r>
      <w:r w:rsidR="00D05FD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hebben daartoe een verwerkingsovereenkomst afgesloten.</w:t>
      </w:r>
    </w:p>
    <w:p w:rsidR="00D05FDA" w:rsidRPr="00E57287" w:rsidRDefault="00D05FDA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57287" w:rsidRPr="00E57287" w:rsidRDefault="00E57287" w:rsidP="00E57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lastRenderedPageBreak/>
        <w:t>Artikel 12 Klachten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12.1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Zorgaanbieder heeft op basis van de WKKGZ een klachtenregeling vastgesteld. De klachtenregeling ligt ter inzage bij de Zorgaanbieder en wordt op verzoek van de</w:t>
      </w:r>
      <w:r w:rsidR="00D05FD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Zorgvrager toegestuurd.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12.2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Zorgvrager kan klachten over de Zorgverlening van de Zorgaanbieder schriftelijk kenbaar maken op de wijze zoals vastgelegd in de klachtenregeling van de</w:t>
      </w:r>
      <w:r w:rsidR="00D05FD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Zorgaanbieder.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Artikel 13 Aansprakelijkheid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13.1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Zorgvrager is gehouden Zorgaanbieder c.q. de Zorgonderneming in de gelegenheid te stellen een tekortschieten in de nakoming van de Overeenkomst binnen een</w:t>
      </w:r>
      <w:r w:rsidR="00D05FD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redelijke termijn te herstellen.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13.2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Zorgaanbieder is 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jegens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Zorgvrager uitsluitend aansprakelijk voor schade die het rechtstreeks het gevolg is van een toerekenbare tekortkoming van Zorgaanbieder in</w:t>
      </w:r>
      <w:r w:rsidR="00D05FD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de uitvoering van de Overeenkomst.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13.3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Zorgaanbieder sluit alle aansprakelijk uit voor schade die voortvloeit uit de tekortkoming van de door de Zorgonderneming verleende Zorg. Deze uitsluiting van</w:t>
      </w:r>
      <w:r w:rsidR="00D05FD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aansprakelijkheid laat de in de WGBO opgenomen norm van de zogenaamde ‘centrale aansprakelijkheid’ onverlet, zij het dat deze aansprakelijkheid uitsluitend</w:t>
      </w:r>
      <w:r w:rsidR="00D05FD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betrekking heeft op situaties waarop de WGBO van toepassing is.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13.4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beperkingen c.q. uitsluiting van aansprakelijkheid zoals omschreven in artikel 13.2 en 13.3 gelden niet 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indien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schade is te wijten aan opzet of grove schuld van</w:t>
      </w:r>
      <w:r w:rsidR="00D05FD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de zijde van Zorgaanbieder.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13.5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Het bepaalde in artikel 13.2 is mede van toepassing op de door Zorgaanbieder ingeschakelde derden c.q. de in Overeenkomst genoemde Zorgonderneming met</w:t>
      </w:r>
      <w:r w:rsidR="00D05FD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betrekking tot de verleende Zorg.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13.6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Zorgvrager is aansprakelijk voor schade die Zorgaanbieder lijdt als gevolg van een toerekenbare tekortkoming van de Zorgvrager in de uitvoering van de</w:t>
      </w:r>
      <w:r w:rsidR="008D520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Overeenkomst.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13.7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Zorgvrager is verplicht een verzekering voor wettelijk aansprakelijkheid (WA) te sluiten.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Artikel 14 Betalingen, eigen bijdrage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14.1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Bij Zorgverlening op basis van ZIN declareert de Zorgaanbieder de kosten van de overeengekomen zorg- en dienstverlening bij het Zorgkantoor, dan wel de Gemeente</w:t>
      </w:r>
      <w:r w:rsidR="008D520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waarmee de Zorgaanbieder op grond van de Wlz, Wmo en/of </w:t>
      </w:r>
      <w:proofErr w:type="spell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Jw</w:t>
      </w:r>
      <w:proofErr w:type="spell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een overeenkomst heeft gesloten.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14.2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Bij ZIN kan Zorgvrager een wettelijke eigen bijdrage verschuldigd zijn. Zorgaanbieder informeert de Zorgvrager over de wettelijke eigen bijdrage. Zorgaanbieder is</w:t>
      </w:r>
      <w:r w:rsidR="00EE4A6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verplicht om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zijn medewerking te verlenen aan de gegevensuitwisseling die nodig is voor het vaststellen van de wettelijke eigen bijdrage door het CAK.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14.3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Indien zorgvrager aanvullende zorgverlening wil ontvangen die niet onder ZIN valt of die buiten het Indicatiebesluit, dan wel de Beschikking valt, komt deze voor</w:t>
      </w:r>
      <w:r w:rsidR="00EE4A6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rekening van de Zorgvrager. Aanvullende zorgverlening levert de Zorgaanbieder uitsluitend op basis van een schriftelijke overeenkomst met de Zorgvrager.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Artikel 15 (Intellectuele) eigendomsrechten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15.1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Met betrekking tot de door of namens de Zorgaanbieder uitgebrachte adviezen en/of publicaties ter zake de Zorgverlening berusten de intellectuele</w:t>
      </w:r>
      <w:r w:rsidR="00EE4A6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eigendomsrechten bij de Zorgaanbieder. De mede met advisering 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omtrent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Zorgverlening verband houdende stukken die door de Zorgvrager aan de Zorgaanbieder zijn</w:t>
      </w:r>
      <w:r w:rsidR="00EE4A6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overhandigd, blijven eigendom van de Zorgvrager.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15.2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Zorgvrager verbindt zich de door of namens de Zorgaanbieder uitgebrachte adviezen niet aan derden ter inzage te geven dan na voorafgaande toestemming van</w:t>
      </w:r>
      <w:r w:rsidR="00EE4A6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de Zorgaanbieder, tenzij dit vereist is op grond van een wettelijk voorschrift of sprake is van een klachtenprocedure, een tuchtrechtelijke procedure of een andere juridische</w:t>
      </w:r>
      <w:r w:rsidR="00EE4A6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procedure, waarin de Zorgvrager en de Zorgaanbieder beide partij zijn.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15.3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Zorgaanbieder publiceert over in het kader van de Overeenkomst, verrichte werkzaamheden of diensten alleen met toestemming van Zorgvrager.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15.4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Indien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Zorgvrager binnen de instelling van de Zorgaanbieder en/of met gebruikmaking van de middelen van de Zorgaanbieder een (kunst)werk tot stand</w:t>
      </w:r>
      <w:r w:rsidR="00EE4A6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brengt waarop intellectuele eigendomsrechten rusten, dan komen deze rechten toe aan de Zorgaanbieder. Door middel van de ondertekening van de Overeenkomst</w:t>
      </w:r>
      <w:r w:rsidR="00EE4A6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draagt de Zorgvrager deze rechten bij voorbaat over aan de Zorgaanbieder.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Artikel 16 Nakoming tegenover handeling- of wilsonbekwame zorgvrager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6.1 1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Tegenover de Zorgvrager die jonger is dan 12 jaar, komt de Zorgaanbieder zijn verplichtingen uit de Overeenkomst na tegenover de wettelijk vertegenwoordiger.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16.2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Tegenover de Zorgvrager, die ouder is dan twaalf jaar en jonger dan 18 jaar, maar die wilsonbekwaam is, komt de Zorgaanbieder zijn verplichtingen uit de</w:t>
      </w:r>
      <w:r w:rsidR="00EE4A6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overeenkomst na tegenover de wettelijk vertegenwoordiger.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16.3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Tegenover de Zorgvrager van 18 jaar of ouder, die wilsonbekwaam is, komt de Zorgaanbieder al zijn verplichtingen uit de Overeenkomst na tegenover de wettelijk</w:t>
      </w:r>
      <w:r w:rsidR="00EE4A6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vertegenwoordiger van de Zorgvrager, tenzij Zorgvrager naar het oordeel van de Zorgonderneming feitelijk bekwaam is om ter zake van een onderdeel van de</w:t>
      </w:r>
      <w:r w:rsidR="00EE4A6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Overeenkomst zijn wil te bepalen. In dat geval volgt Zorgaanbieder de wil van de Zorgvrager voor wat betreft dat onderdeel.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16.4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Ontbreekt een Wettelijk vertegenwoordiger als bedoeld in het vorige lid, dan komt de Zorgaanbieder de verplichtingen die uit de Overeenkomst voortvloeien na</w:t>
      </w:r>
      <w:r w:rsidR="00EE4A6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tegenover de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Belangenbehartiger. Ontbreekt ook een Belangenbehartiger, dan komt de Zorgaanbieder de verplichtingen die uit de Overeenkomst voortvloeien na tegenover</w:t>
      </w:r>
      <w:r w:rsidR="00EE4A6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een van de volgende personen: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a) de echtgenoot van de Zorgvrager;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b) de geregistreerde partner van de Zorgvrager;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c) de levensgezel van de Zorgvrager;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d) een ouder van de Zorgvrager;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e) een kind van de Zorgvrager;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f) een broer of zuster van de Zorgvrager.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16.5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Zorgaanbieder kiest tegenover welke van de in artikel 16.4 genoemde personen hij zijn verplichtingen nakomt. Bij deze keuze spelen de feitelijke band van de</w:t>
      </w:r>
      <w:r w:rsidR="00EE4A6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betrokkene met de Zorgvrager en diens geschiktheid om als vertegenwoordiger op te treden een belangrijke rol. In de Overeenkomst wordt vastgelegd 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jegens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wie</w:t>
      </w:r>
      <w:r w:rsidR="00EE4A6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Zorgaanbieder zijn verplichtingen nakomt.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Artikel 17 Vertegenwoordiging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17.1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Indien de Zorgaanbieder, op grond van de Overeenkomst, zijn verplichtingen ten opzichte van de Zorgvrager nakomt tegenover een andere persoon dan de</w:t>
      </w:r>
      <w:r w:rsidR="00EE4A6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Zorgvrager zelf, dan betracht deze persoon de zorg van een goed vertegenwoordiger, onder meer door de Zorgvrager zoveel mogelijk bij de vervulling van zijn taak als</w:t>
      </w:r>
      <w:r w:rsidR="00EE4A6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vertegenwoordiger te betrekken.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17.2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Zorgaanbieder komt zijn verplichtingen ten opzichte van de Zorgvrager niet na </w:t>
      </w:r>
      <w:proofErr w:type="spell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tenopzichte</w:t>
      </w:r>
      <w:proofErr w:type="spell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de in artikel 17.1 genoemde persoon als dit onverenigbaar is met</w:t>
      </w:r>
      <w:r w:rsidR="00EE4A6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de plicht van de Zorgaanbieder zoals genoemd in artikel 7.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17.3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Als de Zorgvrager zich verzet tegen een verrichting van ingrijpende aard waarvoor de persoon bedoeld in artikel 17.1 toestemming heeft gegeven, dan kan die</w:t>
      </w:r>
      <w:r w:rsidR="00EE4A6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verrichting slechts worden uitgevoerd indien zij kennelijk nodig is om ernstig nadeel voor de Zorgvrager te voorkomen.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17.4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Zorgaanbieder kan zonder de toestemming van een persoon bedoeld in artikel 17.1 een verrichting uitvoeren 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indien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tijd voor het vragen van die toestemming</w:t>
      </w:r>
      <w:r w:rsidR="00EE4A6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ontbreekt doordat onverwijlde uitvoering van de verrichting kennelijk nodig is ten einde ernstig nadeel voor de Zorgvrager te voorkomen.</w:t>
      </w:r>
    </w:p>
    <w:p w:rsid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17.5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Voor verrichtingen van niet ingrijpende aard mag de toestemming van een persoon bedoeld in artikel 17.1 worden verondersteld te zijn gegeven.</w:t>
      </w:r>
    </w:p>
    <w:p w:rsidR="00EE4A6D" w:rsidRDefault="00EE4A6D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E4A6D" w:rsidRPr="00E57287" w:rsidRDefault="00EE4A6D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57287" w:rsidRPr="00E57287" w:rsidRDefault="00E57287" w:rsidP="00E57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lastRenderedPageBreak/>
        <w:t>Artikel 18 Toepasselijk recht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18.1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Alle overeenkomsten waarop deze algemene en/of bijzondere voorwaarden van</w:t>
      </w:r>
      <w:r w:rsidR="00AB23C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toepassing zijn, </w:t>
      </w:r>
      <w:proofErr w:type="gramStart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alsmede</w:t>
      </w:r>
      <w:proofErr w:type="gramEnd"/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deze algemene en/of bijzondere voorwaarden, worden</w:t>
      </w:r>
      <w:r w:rsidR="00AB23C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beheerst door het Nederlands recht.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8.21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Geschillen naar aanleiding van deze algemene en/of bijzondere voorwaarden en de overeenkomsten die op deze voorwaarden zijn gebaseerd, zullen worden</w:t>
      </w:r>
      <w:r w:rsidR="00AB23C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behandeld door de bevoegde rechter in het arrondissement waarin de Zorgaanbieder statutair is gevestigd.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18.3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afwijking van het gestelde in artikel 18.2 kunnen Zorgaanbieder en Zorgvrager overeenkomen dat voorafgaand aan de behandeling van een geschil eerst een</w:t>
      </w:r>
      <w:r w:rsidR="00AB23C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beroep wordt gedaan op een erkend mediator, dan wel een door beide partijen geaccepteerde onafhankelijke persoon.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Artikel 19 Annulering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19.1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Te leveren Zorg kan, met een minimale annuleringstermijn van 24 uur vóór het overeengekomen aanvangstijdstip van de uitvoering van de werkzaamheden, door de</w:t>
      </w:r>
      <w:r w:rsidR="00AB23C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>Zorgvrager worden geannuleerd.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19.2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geval van niet tijdige annulering brengt de Zorgaanbieder de volledige kosten in rekening, tenzij anders overeengekomen.</w:t>
      </w:r>
    </w:p>
    <w:p w:rsidR="00E57287" w:rsidRPr="00E57287" w:rsidRDefault="00E57287" w:rsidP="00E572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Artikel 20 Slot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21.1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Deze algemene voorwaarden treden in werking op 25-09-2018</w:t>
      </w:r>
    </w:p>
    <w:p w:rsidR="00E57287" w:rsidRPr="00E57287" w:rsidRDefault="00E57287" w:rsidP="00E57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5728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21.2</w:t>
      </w:r>
      <w:r w:rsidRPr="00E5728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Deze algemene voorwaarden kunnen worden aangehaald als: ‘Algemene Voorwaarden Zorgverlening’</w:t>
      </w:r>
    </w:p>
    <w:p w:rsidR="00E162B3" w:rsidRDefault="00E162B3"/>
    <w:sectPr w:rsidR="00E162B3" w:rsidSect="00F800F4">
      <w:headerReference w:type="default" r:id="rId7"/>
      <w:footerReference w:type="default" r:id="rId8"/>
      <w:pgSz w:w="11906" w:h="16838"/>
      <w:pgMar w:top="1417" w:right="1417" w:bottom="1417" w:left="1417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870" w:rsidRDefault="00160870" w:rsidP="00E57287">
      <w:pPr>
        <w:spacing w:after="0" w:line="240" w:lineRule="auto"/>
      </w:pPr>
      <w:r>
        <w:separator/>
      </w:r>
    </w:p>
  </w:endnote>
  <w:endnote w:type="continuationSeparator" w:id="0">
    <w:p w:rsidR="00160870" w:rsidRDefault="00160870" w:rsidP="00E5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287" w:rsidRDefault="00792549">
    <w:pPr>
      <w:pStyle w:val="Voetteks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EB165F" id="Rechthoe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pag.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  <w:r w:rsidR="009D34B1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                                                                                                                                                                      </w:t>
    </w:r>
    <w:r w:rsidR="00693F0D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Versie 1.3</w:t>
    </w:r>
    <w:r w:rsidR="009D34B1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870" w:rsidRDefault="00160870" w:rsidP="00E57287">
      <w:pPr>
        <w:spacing w:after="0" w:line="240" w:lineRule="auto"/>
      </w:pPr>
      <w:r>
        <w:separator/>
      </w:r>
    </w:p>
  </w:footnote>
  <w:footnote w:type="continuationSeparator" w:id="0">
    <w:p w:rsidR="00160870" w:rsidRDefault="00160870" w:rsidP="00E5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287" w:rsidRDefault="007E7AED">
    <w:pPr>
      <w:pStyle w:val="Koptekst"/>
    </w:pPr>
    <w:r>
      <w:rPr>
        <w:noProof/>
      </w:rPr>
      <w:drawing>
        <wp:inline distT="0" distB="0" distL="0" distR="0">
          <wp:extent cx="1914525" cy="676275"/>
          <wp:effectExtent l="0" t="0" r="9525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nho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7287">
      <w:ptab w:relativeTo="margin" w:alignment="center" w:leader="none"/>
    </w:r>
    <w:r w:rsidR="00E57287">
      <w:ptab w:relativeTo="margin" w:alignment="right" w:leader="none"/>
    </w:r>
    <w:r w:rsidR="00E57287">
      <w:rPr>
        <w:noProof/>
      </w:rPr>
      <w:drawing>
        <wp:inline distT="0" distB="0" distL="0" distR="0" wp14:anchorId="16F25CE6" wp14:editId="6AE2B320">
          <wp:extent cx="1428750" cy="657225"/>
          <wp:effectExtent l="0" t="0" r="0" b="9525"/>
          <wp:docPr id="1" name="Afbeelding 1" descr="Afbeelding met schermafbeeld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ZZ-webcolors-voor-plaatsing-externe-sites-trans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87"/>
    <w:rsid w:val="00160870"/>
    <w:rsid w:val="001C4A61"/>
    <w:rsid w:val="00481D0D"/>
    <w:rsid w:val="00517B66"/>
    <w:rsid w:val="00551CCA"/>
    <w:rsid w:val="006143E9"/>
    <w:rsid w:val="00615481"/>
    <w:rsid w:val="00644064"/>
    <w:rsid w:val="00673190"/>
    <w:rsid w:val="00693F0D"/>
    <w:rsid w:val="0077530D"/>
    <w:rsid w:val="00776C1E"/>
    <w:rsid w:val="00792549"/>
    <w:rsid w:val="007E7AED"/>
    <w:rsid w:val="00807B60"/>
    <w:rsid w:val="008D5200"/>
    <w:rsid w:val="009D34B1"/>
    <w:rsid w:val="00A07662"/>
    <w:rsid w:val="00AB23C4"/>
    <w:rsid w:val="00BF132A"/>
    <w:rsid w:val="00CD610A"/>
    <w:rsid w:val="00D05FDA"/>
    <w:rsid w:val="00E162B3"/>
    <w:rsid w:val="00E47C6E"/>
    <w:rsid w:val="00E57287"/>
    <w:rsid w:val="00EE4A6D"/>
    <w:rsid w:val="00F8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99DF5"/>
  <w15:chartTrackingRefBased/>
  <w15:docId w15:val="{31584F65-6B07-4935-A011-849B39CB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5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7287"/>
  </w:style>
  <w:style w:type="paragraph" w:styleId="Voettekst">
    <w:name w:val="footer"/>
    <w:basedOn w:val="Standaard"/>
    <w:link w:val="VoettekstChar"/>
    <w:uiPriority w:val="99"/>
    <w:unhideWhenUsed/>
    <w:rsid w:val="00E5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7287"/>
  </w:style>
  <w:style w:type="paragraph" w:styleId="Ballontekst">
    <w:name w:val="Balloon Text"/>
    <w:basedOn w:val="Standaard"/>
    <w:link w:val="BallontekstChar"/>
    <w:uiPriority w:val="99"/>
    <w:semiHidden/>
    <w:unhideWhenUsed/>
    <w:rsid w:val="0064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4061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maatschap oerlemans</dc:creator>
  <cp:keywords/>
  <dc:description/>
  <cp:lastModifiedBy>maatschap oerlemans</cp:lastModifiedBy>
  <cp:revision>2</cp:revision>
  <cp:lastPrinted>2018-11-11T17:42:00Z</cp:lastPrinted>
  <dcterms:created xsi:type="dcterms:W3CDTF">2018-11-11T16:48:00Z</dcterms:created>
  <dcterms:modified xsi:type="dcterms:W3CDTF">2018-11-11T17:42:00Z</dcterms:modified>
</cp:coreProperties>
</file>